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F7C62" w14:textId="77777777" w:rsidR="00B55460" w:rsidRPr="00B55460" w:rsidRDefault="00B55460" w:rsidP="00B55460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TEMELJNA DOKUMENTACIJSKA KARTICA</w:t>
      </w:r>
    </w:p>
    <w:p w14:paraId="7B535BBE" w14:textId="77777777" w:rsidR="00B55460" w:rsidRPr="00B55460" w:rsidRDefault="00B55460" w:rsidP="00B55460">
      <w:pPr>
        <w:spacing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DIPLOMSKI RAD</w:t>
      </w:r>
    </w:p>
    <w:p w14:paraId="47F3854E" w14:textId="77777777" w:rsidR="00B55460" w:rsidRPr="00B55460" w:rsidRDefault="00B55460" w:rsidP="00B5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Kemijsko-tehnološki fakultet i Medicinski fakultet </w:t>
      </w:r>
    </w:p>
    <w:p w14:paraId="644DCFC9" w14:textId="77777777" w:rsidR="00B55460" w:rsidRPr="00B55460" w:rsidRDefault="00B55460" w:rsidP="00B5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Integrirani preddiplomski i diplomski studij Farmacija </w:t>
      </w:r>
    </w:p>
    <w:p w14:paraId="182932AE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Sveučilište u Splitu, Republika Hrvatska</w:t>
      </w:r>
    </w:p>
    <w:p w14:paraId="7F89FCD2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</w:p>
    <w:p w14:paraId="6BB50CA8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Znanstveno područje: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Biomedicinske znanosti</w:t>
      </w:r>
    </w:p>
    <w:p w14:paraId="1BB3795A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Znanstveno polje: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Farmacija</w:t>
      </w:r>
    </w:p>
    <w:p w14:paraId="4F432FF6" w14:textId="0BD5A44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Tema rada: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prihvaćena je na </w:t>
      </w:r>
      <w:r w:rsidR="00F5327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88.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sjednici Vijeća studija Farmacija te potvrđena na </w:t>
      </w:r>
      <w:r w:rsidR="00F5327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20.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sjednici Fakultetskog vijeća Kemijsko tehnološkog fakulteta i </w:t>
      </w:r>
      <w:r w:rsidR="00F5327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12.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sjednici Fakultetskog vijeća</w:t>
      </w:r>
      <w:bookmarkStart w:id="0" w:name="_GoBack"/>
      <w:bookmarkEnd w:id="0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Medicinskog fakulteta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(</w:t>
      </w:r>
      <w:r w:rsidR="00F922D7" w:rsidRPr="00F922D7">
        <w:rPr>
          <w:rFonts w:ascii="Times New Roman" w:eastAsia="Times New Roman" w:hAnsi="Times New Roman" w:cs="Times New Roman"/>
          <w:color w:val="0F9ED5" w:themeColor="accent4"/>
          <w:kern w:val="0"/>
          <w:sz w:val="20"/>
          <w:szCs w:val="20"/>
          <w:lang w:eastAsia="hr-HR"/>
          <w14:ligatures w14:val="none"/>
        </w:rPr>
        <w:t>ovo vrijedi za diplomske radove koji se brane do 31.10.2025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.)</w:t>
      </w:r>
    </w:p>
    <w:p w14:paraId="5F93C808" w14:textId="17A85AB2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bookmarkStart w:id="1" w:name="_gjdgxs" w:colFirst="0" w:colLast="0"/>
      <w:bookmarkEnd w:id="1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Mentor: </w:t>
      </w:r>
    </w:p>
    <w:p w14:paraId="436DC8AD" w14:textId="315FBABA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Pomoć pri izradi:</w:t>
      </w:r>
      <w:r w:rsidR="00F922D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 xml:space="preserve"> </w:t>
      </w:r>
      <w:r w:rsidR="00F922D7" w:rsidRPr="00F922D7">
        <w:rPr>
          <w:rFonts w:ascii="Times New Roman" w:eastAsia="Times New Roman" w:hAnsi="Times New Roman" w:cs="Times New Roman"/>
          <w:bCs/>
          <w:color w:val="0F9ED5" w:themeColor="accent4"/>
          <w:kern w:val="0"/>
          <w:sz w:val="20"/>
          <w:szCs w:val="20"/>
          <w:lang w:eastAsia="hr-HR"/>
          <w14:ligatures w14:val="none"/>
        </w:rPr>
        <w:t>navodite samo ukoliko Vam je netko osim mentora dodatno pomagao prilikom izrade diplomskog rada</w:t>
      </w:r>
      <w:r w:rsidRPr="00F922D7">
        <w:rPr>
          <w:rFonts w:ascii="Times New Roman" w:eastAsia="Times New Roman" w:hAnsi="Times New Roman" w:cs="Times New Roman"/>
          <w:b/>
          <w:bCs/>
          <w:color w:val="0F9ED5" w:themeColor="accent4"/>
          <w:kern w:val="0"/>
          <w:sz w:val="20"/>
          <w:szCs w:val="20"/>
          <w:lang w:eastAsia="hr-HR"/>
          <w14:ligatures w14:val="none"/>
        </w:rPr>
        <w:t xml:space="preserve"> </w:t>
      </w:r>
    </w:p>
    <w:p w14:paraId="65B872A8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701380C1" w14:textId="7414B781" w:rsidR="00B55460" w:rsidRPr="00B55460" w:rsidRDefault="00F922D7" w:rsidP="00B55460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NASLOV RADA</w:t>
      </w:r>
    </w:p>
    <w:p w14:paraId="373F5144" w14:textId="03D2D973" w:rsidR="00B55460" w:rsidRPr="00B55460" w:rsidRDefault="00F922D7" w:rsidP="00B5546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Ime i prezime</w:t>
      </w:r>
      <w:r w:rsidR="00B55460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, broj indeksa: </w:t>
      </w:r>
    </w:p>
    <w:p w14:paraId="131D7FF0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Sažetak</w:t>
      </w:r>
    </w:p>
    <w:p w14:paraId="6DC1D2AE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</w:p>
    <w:p w14:paraId="3FBC5BC4" w14:textId="4AECCC32" w:rsidR="00B55460" w:rsidRPr="00B55460" w:rsidRDefault="00B55460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Cilj: </w:t>
      </w:r>
    </w:p>
    <w:p w14:paraId="3819401A" w14:textId="44D76786" w:rsidR="00B55460" w:rsidRPr="00B55460" w:rsidRDefault="00F922D7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Metode i materijali/</w:t>
      </w:r>
      <w:r w:rsidR="004562B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Ispitanici i postupci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(</w:t>
      </w:r>
      <w:r w:rsidRP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ukoliko ste imali ljudske ispitanike) </w:t>
      </w:r>
    </w:p>
    <w:p w14:paraId="3BBCED61" w14:textId="16AB58B3" w:rsidR="00B55460" w:rsidRPr="00B55460" w:rsidRDefault="00B55460" w:rsidP="00F922D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Rezultati:</w:t>
      </w:r>
      <w:r w:rsidR="001F370C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</w:p>
    <w:p w14:paraId="59EB6419" w14:textId="46767669" w:rsidR="00B55460" w:rsidRPr="00B55460" w:rsidRDefault="00B55460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Zaključak: </w:t>
      </w:r>
    </w:p>
    <w:p w14:paraId="366C0653" w14:textId="77777777" w:rsidR="00B55460" w:rsidRPr="00B55460" w:rsidRDefault="00B55460" w:rsidP="00B554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693B5F90" w14:textId="5E98E533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Ključne riječi: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navedite 3-5 ključnih riječi odvojenih zarezom</w:t>
      </w:r>
    </w:p>
    <w:p w14:paraId="25CE071C" w14:textId="12430333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Rad sadrži: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broj stranica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stranica,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broj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slike,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broj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tablic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a,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broj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literaturnih referenca</w:t>
      </w:r>
    </w:p>
    <w:p w14:paraId="6BF370F2" w14:textId="77777777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Jezik izvornika: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hrvatski</w:t>
      </w:r>
    </w:p>
    <w:p w14:paraId="7540E175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Sastav Povjerenstva za obranu:</w:t>
      </w:r>
    </w:p>
    <w:p w14:paraId="551634EC" w14:textId="38B1C414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bookmarkStart w:id="2" w:name="_30j0zll" w:colFirst="0" w:colLast="0"/>
      <w:bookmarkEnd w:id="2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1.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titula i ime i prezime</w:t>
      </w:r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, predsjedni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k/ca</w:t>
      </w:r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povjerenstva</w:t>
      </w:r>
    </w:p>
    <w:p w14:paraId="4FF91F78" w14:textId="12D856B8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2.</w:t>
      </w:r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titula i ime i prezime</w:t>
      </w:r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, član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/</w:t>
      </w:r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ica</w:t>
      </w:r>
    </w:p>
    <w:p w14:paraId="473B9913" w14:textId="77777777" w:rsidR="00F922D7" w:rsidRPr="00B55460" w:rsidRDefault="00B55460" w:rsidP="00F922D7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3.</w:t>
      </w:r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titula i ime i prezime, član/ica</w:t>
      </w:r>
    </w:p>
    <w:p w14:paraId="2339215A" w14:textId="763AC244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4D3EE804" w14:textId="72FC2F0A" w:rsidR="00B55460" w:rsidRPr="001F370C" w:rsidRDefault="00B55460" w:rsidP="001F370C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Datum obrane:</w:t>
      </w:r>
      <w:r w:rsidR="005D0F5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upišite datum</w:t>
      </w:r>
      <w:r w:rsidR="005D0F5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</w:p>
    <w:p w14:paraId="4863086E" w14:textId="28ED97D3" w:rsidR="00B55460" w:rsidRDefault="00B55460" w:rsidP="001F37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Rad je </w:t>
      </w:r>
      <w:r w:rsidR="00861EF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pohranjen u elektroničkom obliku u repozitoriju radova Medicinskog fakulteta u Splitu (Repozitorij MEFST), na nacionalnom repozitoriju DABAR: Digitalni akademski arhivi i repozitoriji.</w:t>
      </w:r>
    </w:p>
    <w:p w14:paraId="567F72EC" w14:textId="77777777" w:rsidR="00F922D7" w:rsidRDefault="00F922D7">
      <w:pP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br w:type="page"/>
      </w:r>
    </w:p>
    <w:p w14:paraId="769FA01E" w14:textId="546C36CF" w:rsidR="00B55460" w:rsidRPr="00B55460" w:rsidRDefault="00B55460" w:rsidP="00B55460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lastRenderedPageBreak/>
        <w:t>BASIC DOCUMENTATION CARD</w:t>
      </w:r>
    </w:p>
    <w:p w14:paraId="64CEA877" w14:textId="77777777" w:rsidR="00B55460" w:rsidRPr="00B55460" w:rsidRDefault="00B55460" w:rsidP="00B55460">
      <w:pPr>
        <w:spacing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GRADUATE THESIS</w:t>
      </w:r>
    </w:p>
    <w:p w14:paraId="6721C9F3" w14:textId="77777777" w:rsidR="00B55460" w:rsidRPr="00B55460" w:rsidRDefault="00B55460" w:rsidP="00B5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Faculty of Chemistry and Technology and School of Medicine </w:t>
      </w:r>
    </w:p>
    <w:p w14:paraId="164D5EA0" w14:textId="77777777" w:rsidR="00B55460" w:rsidRPr="00B55460" w:rsidRDefault="00B55460" w:rsidP="00B5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Integrated Undergraduate and Graduate Study of Pharmacy </w:t>
      </w:r>
    </w:p>
    <w:p w14:paraId="3133D074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University of Split, Croatia</w:t>
      </w:r>
    </w:p>
    <w:p w14:paraId="2BD0D20D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Scientific area: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Biomedical sciences</w:t>
      </w:r>
    </w:p>
    <w:p w14:paraId="05170362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Scientific field: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Pharmacy</w:t>
      </w:r>
    </w:p>
    <w:p w14:paraId="5EE98517" w14:textId="25A94686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Thesis subject: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was approved by Council Undergraduate and Graduate Study of Pharmacy, no. </w:t>
      </w:r>
      <w:r w:rsidR="00C65B9C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88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as well as by Faculty Council of Faculty of Chemistry and Technology, session no. </w:t>
      </w:r>
      <w:r w:rsidR="00C65B9C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20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and Faculty Council of School of Medicine, session no. </w:t>
      </w:r>
      <w:r w:rsidR="00C65B9C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12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       </w:t>
      </w:r>
    </w:p>
    <w:p w14:paraId="3FA3AFED" w14:textId="7268ABC3" w:rsid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bookmarkStart w:id="3" w:name="_1fob9te" w:colFirst="0" w:colLast="0"/>
      <w:bookmarkEnd w:id="3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Mentor: </w:t>
      </w:r>
    </w:p>
    <w:p w14:paraId="05A734B0" w14:textId="3492447D" w:rsidR="006943C8" w:rsidRPr="00B55460" w:rsidRDefault="006943C8" w:rsidP="00B554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6943C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Assistance in preparation: </w:t>
      </w:r>
    </w:p>
    <w:p w14:paraId="05A0F882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0B6A4BCD" w14:textId="4A21B2B2" w:rsidR="00B55460" w:rsidRPr="00B55460" w:rsidRDefault="00F922D7" w:rsidP="00B55460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TITLE</w:t>
      </w:r>
    </w:p>
    <w:p w14:paraId="07EAB046" w14:textId="6689A4A4" w:rsidR="00B55460" w:rsidRPr="00B55460" w:rsidRDefault="00F922D7" w:rsidP="00B5546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Name and surname</w:t>
      </w:r>
      <w:r w:rsidR="00B55460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, index number: </w:t>
      </w:r>
    </w:p>
    <w:p w14:paraId="517914C4" w14:textId="77777777" w:rsidR="00B55460" w:rsidRPr="00B55460" w:rsidRDefault="00B55460" w:rsidP="00B55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Summary</w:t>
      </w:r>
    </w:p>
    <w:p w14:paraId="2D1E8AE8" w14:textId="77777777" w:rsidR="00B55460" w:rsidRPr="00B55460" w:rsidRDefault="00B55460" w:rsidP="00B55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</w:p>
    <w:p w14:paraId="07C3A8BF" w14:textId="497E1F2A" w:rsidR="00B55460" w:rsidRPr="00B55460" w:rsidRDefault="00B55460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Objectives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: </w:t>
      </w:r>
    </w:p>
    <w:p w14:paraId="782D5F48" w14:textId="1E2CFF51" w:rsidR="00B55460" w:rsidRDefault="004856C8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Subjects</w:t>
      </w:r>
      <w:r w:rsidR="005D0F5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r w:rsidR="00B55460"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and methods</w:t>
      </w:r>
      <w:r w:rsidR="00F922D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/</w:t>
      </w:r>
      <w:r w:rsidR="00F922D7" w:rsidRPr="00F922D7">
        <w:t xml:space="preserve"> </w:t>
      </w:r>
      <w:r w:rsidR="00F922D7" w:rsidRPr="00F922D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Participants and Procedure</w:t>
      </w:r>
      <w:r w:rsidR="00B55460"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:</w:t>
      </w:r>
      <w:r w:rsidR="00B93BF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izaberite i ostavite samo 1 od ponuđenih opcija</w:t>
      </w:r>
    </w:p>
    <w:p w14:paraId="13115FF6" w14:textId="39D6DF7B" w:rsidR="00445D66" w:rsidRDefault="00445D66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</w:pPr>
      <w:r w:rsidRPr="00445D6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Results:</w:t>
      </w:r>
      <w:r w:rsidRPr="00445D66">
        <w:t xml:space="preserve"> </w:t>
      </w:r>
    </w:p>
    <w:p w14:paraId="031DC219" w14:textId="03483B31" w:rsidR="00445D66" w:rsidRPr="00B55460" w:rsidRDefault="00445D66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445D6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Conclusion: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</w:t>
      </w:r>
    </w:p>
    <w:p w14:paraId="20CD05D4" w14:textId="77777777" w:rsidR="00B55460" w:rsidRPr="00B55460" w:rsidRDefault="00B55460" w:rsidP="00B55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bookmarkStart w:id="5" w:name="_2et92p0" w:colFirst="0" w:colLast="0"/>
      <w:bookmarkEnd w:id="5"/>
    </w:p>
    <w:p w14:paraId="746554A7" w14:textId="0513818C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Key words:</w:t>
      </w:r>
      <w:r w:rsidR="00445D6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</w:p>
    <w:p w14:paraId="6E6D852C" w14:textId="009602ED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Thesis contains:</w:t>
      </w:r>
      <w:r w:rsidR="00F922D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xy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pages,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xy 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figures,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xy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table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s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and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xy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literature references</w:t>
      </w:r>
    </w:p>
    <w:p w14:paraId="7A9AE896" w14:textId="77777777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Original in: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Croatian</w:t>
      </w:r>
    </w:p>
    <w:p w14:paraId="23D9A939" w14:textId="77777777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Defense comittee:</w:t>
      </w:r>
    </w:p>
    <w:p w14:paraId="703DA461" w14:textId="13A06619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1.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name and surname</w:t>
      </w:r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,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title,</w:t>
      </w:r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PhD. – chair person</w:t>
      </w:r>
    </w:p>
    <w:p w14:paraId="07D811AE" w14:textId="49735860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2.</w:t>
      </w:r>
      <w:r w:rsidR="00F922D7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name and surname, title, PhD</w:t>
      </w:r>
      <w:r w:rsidR="00D5662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.</w:t>
      </w:r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="00D5662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–</w:t>
      </w:r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member</w:t>
      </w:r>
      <w:r w:rsidR="00D5662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</w:p>
    <w:p w14:paraId="072AFE2E" w14:textId="6912384F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3.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name and surname, title, PhD</w:t>
      </w:r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. – member </w:t>
      </w:r>
    </w:p>
    <w:p w14:paraId="1765E682" w14:textId="02232912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Defense date: </w:t>
      </w:r>
      <w:r w:rsidR="005D0F5F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September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/October</w:t>
      </w:r>
      <w:r w:rsidR="005D0F5F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xy</w:t>
      </w:r>
      <w:r w:rsidR="005D0F5F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, 2025.</w:t>
      </w:r>
    </w:p>
    <w:p w14:paraId="3B48BAC1" w14:textId="77777777" w:rsidR="00B55460" w:rsidRPr="00B55460" w:rsidRDefault="00B55460" w:rsidP="00B55460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</w:p>
    <w:p w14:paraId="670CC058" w14:textId="769654D5" w:rsidR="00B55460" w:rsidRPr="00445D66" w:rsidRDefault="005D0F5F" w:rsidP="00445D6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The thesis is stored in electronic form in the repository of the University of Split School of Medicine (MEFST Repository), within the national repository DABAR: Digital Academic Archives and Repositories. </w:t>
      </w:r>
    </w:p>
    <w:sectPr w:rsidR="00B55460" w:rsidRPr="00445D66" w:rsidSect="00F9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54DA" w14:textId="77777777" w:rsidR="00F04FD7" w:rsidRDefault="00F04FD7" w:rsidP="002B599A">
      <w:pPr>
        <w:spacing w:after="0" w:line="240" w:lineRule="auto"/>
      </w:pPr>
      <w:r>
        <w:separator/>
      </w:r>
    </w:p>
  </w:endnote>
  <w:endnote w:type="continuationSeparator" w:id="0">
    <w:p w14:paraId="7368F5AF" w14:textId="77777777" w:rsidR="00F04FD7" w:rsidRDefault="00F04FD7" w:rsidP="002B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2C63A" w14:textId="77777777" w:rsidR="00F04FD7" w:rsidRDefault="00F04FD7" w:rsidP="002B599A">
      <w:pPr>
        <w:spacing w:after="0" w:line="240" w:lineRule="auto"/>
      </w:pPr>
      <w:r>
        <w:separator/>
      </w:r>
    </w:p>
  </w:footnote>
  <w:footnote w:type="continuationSeparator" w:id="0">
    <w:p w14:paraId="6EF9EEA4" w14:textId="77777777" w:rsidR="00F04FD7" w:rsidRDefault="00F04FD7" w:rsidP="002B5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1E2E"/>
    <w:multiLevelType w:val="multilevel"/>
    <w:tmpl w:val="C7545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" w15:restartNumberingAfterBreak="0">
    <w:nsid w:val="0737744A"/>
    <w:multiLevelType w:val="multilevel"/>
    <w:tmpl w:val="0868F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C470C8"/>
    <w:multiLevelType w:val="hybridMultilevel"/>
    <w:tmpl w:val="607283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C6A"/>
    <w:multiLevelType w:val="hybridMultilevel"/>
    <w:tmpl w:val="23ACD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41F5"/>
    <w:multiLevelType w:val="hybridMultilevel"/>
    <w:tmpl w:val="45E4B7C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7076E0"/>
    <w:multiLevelType w:val="hybridMultilevel"/>
    <w:tmpl w:val="8514B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85137"/>
    <w:multiLevelType w:val="hybridMultilevel"/>
    <w:tmpl w:val="E8E679A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5D1627C"/>
    <w:multiLevelType w:val="hybridMultilevel"/>
    <w:tmpl w:val="FED4A76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4F18DD"/>
    <w:multiLevelType w:val="hybridMultilevel"/>
    <w:tmpl w:val="5CFA7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33E02"/>
    <w:multiLevelType w:val="hybridMultilevel"/>
    <w:tmpl w:val="A0148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A61F7"/>
    <w:multiLevelType w:val="hybridMultilevel"/>
    <w:tmpl w:val="6908D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4E"/>
    <w:rsid w:val="00004570"/>
    <w:rsid w:val="000269CC"/>
    <w:rsid w:val="00043595"/>
    <w:rsid w:val="00062A75"/>
    <w:rsid w:val="0007078A"/>
    <w:rsid w:val="000752BF"/>
    <w:rsid w:val="000815B3"/>
    <w:rsid w:val="00085027"/>
    <w:rsid w:val="00085A3A"/>
    <w:rsid w:val="00085D43"/>
    <w:rsid w:val="0009086F"/>
    <w:rsid w:val="00091C4D"/>
    <w:rsid w:val="00097474"/>
    <w:rsid w:val="000A30F3"/>
    <w:rsid w:val="000C2195"/>
    <w:rsid w:val="000C4DBD"/>
    <w:rsid w:val="000C6700"/>
    <w:rsid w:val="000E0E9E"/>
    <w:rsid w:val="000E155C"/>
    <w:rsid w:val="000E1AEC"/>
    <w:rsid w:val="000F47A4"/>
    <w:rsid w:val="00107B28"/>
    <w:rsid w:val="00111AC8"/>
    <w:rsid w:val="00116154"/>
    <w:rsid w:val="00121B2D"/>
    <w:rsid w:val="00130453"/>
    <w:rsid w:val="00130FBD"/>
    <w:rsid w:val="00142BED"/>
    <w:rsid w:val="00152D12"/>
    <w:rsid w:val="00160E10"/>
    <w:rsid w:val="001633F0"/>
    <w:rsid w:val="001646E5"/>
    <w:rsid w:val="00164F42"/>
    <w:rsid w:val="00177EDA"/>
    <w:rsid w:val="001A6966"/>
    <w:rsid w:val="001B22A7"/>
    <w:rsid w:val="001B5FD0"/>
    <w:rsid w:val="001C53EB"/>
    <w:rsid w:val="001D337C"/>
    <w:rsid w:val="001E6B90"/>
    <w:rsid w:val="001F370C"/>
    <w:rsid w:val="001F5DED"/>
    <w:rsid w:val="0020392B"/>
    <w:rsid w:val="00214AC6"/>
    <w:rsid w:val="00215A74"/>
    <w:rsid w:val="00216B07"/>
    <w:rsid w:val="002251EF"/>
    <w:rsid w:val="00226C58"/>
    <w:rsid w:val="0022788D"/>
    <w:rsid w:val="00231DAE"/>
    <w:rsid w:val="00244AEE"/>
    <w:rsid w:val="00250FB7"/>
    <w:rsid w:val="00257A50"/>
    <w:rsid w:val="002609CC"/>
    <w:rsid w:val="00262B5F"/>
    <w:rsid w:val="002675D9"/>
    <w:rsid w:val="002745B4"/>
    <w:rsid w:val="002751D5"/>
    <w:rsid w:val="00277590"/>
    <w:rsid w:val="00286E5B"/>
    <w:rsid w:val="00291849"/>
    <w:rsid w:val="0029255D"/>
    <w:rsid w:val="0029796B"/>
    <w:rsid w:val="002B599A"/>
    <w:rsid w:val="002C4510"/>
    <w:rsid w:val="002E5D52"/>
    <w:rsid w:val="002E6292"/>
    <w:rsid w:val="00330A07"/>
    <w:rsid w:val="0035410B"/>
    <w:rsid w:val="0036180D"/>
    <w:rsid w:val="0037753D"/>
    <w:rsid w:val="003845E1"/>
    <w:rsid w:val="00397E34"/>
    <w:rsid w:val="003A0826"/>
    <w:rsid w:val="003A141F"/>
    <w:rsid w:val="003C1A39"/>
    <w:rsid w:val="003C3460"/>
    <w:rsid w:val="003C675C"/>
    <w:rsid w:val="003E14D1"/>
    <w:rsid w:val="00401DE6"/>
    <w:rsid w:val="0041579C"/>
    <w:rsid w:val="00417E59"/>
    <w:rsid w:val="00426809"/>
    <w:rsid w:val="0044064A"/>
    <w:rsid w:val="00444990"/>
    <w:rsid w:val="00445D66"/>
    <w:rsid w:val="00447294"/>
    <w:rsid w:val="004562BB"/>
    <w:rsid w:val="00462E3B"/>
    <w:rsid w:val="00463F2A"/>
    <w:rsid w:val="004643EC"/>
    <w:rsid w:val="004856C8"/>
    <w:rsid w:val="004E1259"/>
    <w:rsid w:val="004F3A5C"/>
    <w:rsid w:val="004F5248"/>
    <w:rsid w:val="0051428A"/>
    <w:rsid w:val="00520E18"/>
    <w:rsid w:val="00523B4E"/>
    <w:rsid w:val="00530CA6"/>
    <w:rsid w:val="0053473F"/>
    <w:rsid w:val="005347F7"/>
    <w:rsid w:val="00535334"/>
    <w:rsid w:val="00544F95"/>
    <w:rsid w:val="00547F7A"/>
    <w:rsid w:val="0055789E"/>
    <w:rsid w:val="00560CC0"/>
    <w:rsid w:val="00561478"/>
    <w:rsid w:val="00577DD2"/>
    <w:rsid w:val="00590DE3"/>
    <w:rsid w:val="00596B88"/>
    <w:rsid w:val="005A3658"/>
    <w:rsid w:val="005A384F"/>
    <w:rsid w:val="005B3658"/>
    <w:rsid w:val="005B3B89"/>
    <w:rsid w:val="005D0F5F"/>
    <w:rsid w:val="005E4912"/>
    <w:rsid w:val="006016C1"/>
    <w:rsid w:val="00602818"/>
    <w:rsid w:val="006032CF"/>
    <w:rsid w:val="00607A55"/>
    <w:rsid w:val="00626046"/>
    <w:rsid w:val="00630FFB"/>
    <w:rsid w:val="00631323"/>
    <w:rsid w:val="00632B04"/>
    <w:rsid w:val="00634583"/>
    <w:rsid w:val="0064380C"/>
    <w:rsid w:val="00654409"/>
    <w:rsid w:val="00690D5E"/>
    <w:rsid w:val="00691480"/>
    <w:rsid w:val="006943C8"/>
    <w:rsid w:val="006948D6"/>
    <w:rsid w:val="006B2271"/>
    <w:rsid w:val="006C41BC"/>
    <w:rsid w:val="006D05C7"/>
    <w:rsid w:val="006F0B98"/>
    <w:rsid w:val="00702E80"/>
    <w:rsid w:val="00703E75"/>
    <w:rsid w:val="007104A5"/>
    <w:rsid w:val="007145F5"/>
    <w:rsid w:val="00747213"/>
    <w:rsid w:val="007521D1"/>
    <w:rsid w:val="0075515F"/>
    <w:rsid w:val="0076286D"/>
    <w:rsid w:val="00763AA3"/>
    <w:rsid w:val="00766A2D"/>
    <w:rsid w:val="00773722"/>
    <w:rsid w:val="00787091"/>
    <w:rsid w:val="00790105"/>
    <w:rsid w:val="00794478"/>
    <w:rsid w:val="00796E04"/>
    <w:rsid w:val="007B0FF8"/>
    <w:rsid w:val="007C169F"/>
    <w:rsid w:val="007C1C05"/>
    <w:rsid w:val="007C5261"/>
    <w:rsid w:val="007D4366"/>
    <w:rsid w:val="00814852"/>
    <w:rsid w:val="00821E69"/>
    <w:rsid w:val="00836B62"/>
    <w:rsid w:val="00840CE4"/>
    <w:rsid w:val="008561EE"/>
    <w:rsid w:val="00861EF1"/>
    <w:rsid w:val="00864774"/>
    <w:rsid w:val="008714A3"/>
    <w:rsid w:val="008739BD"/>
    <w:rsid w:val="00877C77"/>
    <w:rsid w:val="008B6608"/>
    <w:rsid w:val="008C1908"/>
    <w:rsid w:val="008C6D4E"/>
    <w:rsid w:val="008D2455"/>
    <w:rsid w:val="008D52B2"/>
    <w:rsid w:val="009152E3"/>
    <w:rsid w:val="009202CD"/>
    <w:rsid w:val="009213F6"/>
    <w:rsid w:val="0092310F"/>
    <w:rsid w:val="00934392"/>
    <w:rsid w:val="00934D03"/>
    <w:rsid w:val="00935448"/>
    <w:rsid w:val="00945F7E"/>
    <w:rsid w:val="00947AF8"/>
    <w:rsid w:val="00950DCB"/>
    <w:rsid w:val="00984505"/>
    <w:rsid w:val="009907AA"/>
    <w:rsid w:val="009954B0"/>
    <w:rsid w:val="009A1798"/>
    <w:rsid w:val="009B023A"/>
    <w:rsid w:val="009B41CF"/>
    <w:rsid w:val="009B6DF0"/>
    <w:rsid w:val="00A24B71"/>
    <w:rsid w:val="00A3500F"/>
    <w:rsid w:val="00A35F84"/>
    <w:rsid w:val="00A4090D"/>
    <w:rsid w:val="00A47BFF"/>
    <w:rsid w:val="00A50685"/>
    <w:rsid w:val="00A50B1E"/>
    <w:rsid w:val="00A542D2"/>
    <w:rsid w:val="00A8085D"/>
    <w:rsid w:val="00A82220"/>
    <w:rsid w:val="00AA0A98"/>
    <w:rsid w:val="00AB364E"/>
    <w:rsid w:val="00AB3EDF"/>
    <w:rsid w:val="00AC6206"/>
    <w:rsid w:val="00AE04CA"/>
    <w:rsid w:val="00AE0E6D"/>
    <w:rsid w:val="00AE3A32"/>
    <w:rsid w:val="00AF7CF2"/>
    <w:rsid w:val="00B00995"/>
    <w:rsid w:val="00B05D28"/>
    <w:rsid w:val="00B2042D"/>
    <w:rsid w:val="00B24EB6"/>
    <w:rsid w:val="00B40F28"/>
    <w:rsid w:val="00B55460"/>
    <w:rsid w:val="00B57B57"/>
    <w:rsid w:val="00B806AF"/>
    <w:rsid w:val="00B80C1C"/>
    <w:rsid w:val="00B8181C"/>
    <w:rsid w:val="00B83C3B"/>
    <w:rsid w:val="00B93BFB"/>
    <w:rsid w:val="00BB3F81"/>
    <w:rsid w:val="00BB4AE1"/>
    <w:rsid w:val="00BB4DB4"/>
    <w:rsid w:val="00BC5DE7"/>
    <w:rsid w:val="00BE3E31"/>
    <w:rsid w:val="00BF366D"/>
    <w:rsid w:val="00BF555A"/>
    <w:rsid w:val="00BF5604"/>
    <w:rsid w:val="00BF6F9A"/>
    <w:rsid w:val="00BF7CC6"/>
    <w:rsid w:val="00C12E90"/>
    <w:rsid w:val="00C2733E"/>
    <w:rsid w:val="00C275E0"/>
    <w:rsid w:val="00C30F7D"/>
    <w:rsid w:val="00C31E57"/>
    <w:rsid w:val="00C3298B"/>
    <w:rsid w:val="00C3373F"/>
    <w:rsid w:val="00C448DF"/>
    <w:rsid w:val="00C65B9C"/>
    <w:rsid w:val="00C65C4F"/>
    <w:rsid w:val="00C667FE"/>
    <w:rsid w:val="00C80E1E"/>
    <w:rsid w:val="00C84CEF"/>
    <w:rsid w:val="00C93922"/>
    <w:rsid w:val="00CB0C3A"/>
    <w:rsid w:val="00CB115C"/>
    <w:rsid w:val="00CD1AD4"/>
    <w:rsid w:val="00CD3528"/>
    <w:rsid w:val="00CD513D"/>
    <w:rsid w:val="00CF0CBE"/>
    <w:rsid w:val="00D0334D"/>
    <w:rsid w:val="00D07530"/>
    <w:rsid w:val="00D43826"/>
    <w:rsid w:val="00D452E9"/>
    <w:rsid w:val="00D562B0"/>
    <w:rsid w:val="00D56626"/>
    <w:rsid w:val="00D73203"/>
    <w:rsid w:val="00D8108F"/>
    <w:rsid w:val="00D81450"/>
    <w:rsid w:val="00D81680"/>
    <w:rsid w:val="00DD48A3"/>
    <w:rsid w:val="00DD4E9B"/>
    <w:rsid w:val="00DD51A8"/>
    <w:rsid w:val="00DD7776"/>
    <w:rsid w:val="00DE74E4"/>
    <w:rsid w:val="00DF09E4"/>
    <w:rsid w:val="00E01D63"/>
    <w:rsid w:val="00E02B0B"/>
    <w:rsid w:val="00E0373B"/>
    <w:rsid w:val="00E06A87"/>
    <w:rsid w:val="00E1548F"/>
    <w:rsid w:val="00E236F5"/>
    <w:rsid w:val="00E32FD7"/>
    <w:rsid w:val="00E33C84"/>
    <w:rsid w:val="00E345B9"/>
    <w:rsid w:val="00E37529"/>
    <w:rsid w:val="00E434EE"/>
    <w:rsid w:val="00E4509D"/>
    <w:rsid w:val="00E47150"/>
    <w:rsid w:val="00E763B7"/>
    <w:rsid w:val="00E871CE"/>
    <w:rsid w:val="00E9054E"/>
    <w:rsid w:val="00E91425"/>
    <w:rsid w:val="00ED332F"/>
    <w:rsid w:val="00ED47A8"/>
    <w:rsid w:val="00EE470B"/>
    <w:rsid w:val="00EF53E4"/>
    <w:rsid w:val="00EF5DE4"/>
    <w:rsid w:val="00F04FD7"/>
    <w:rsid w:val="00F148E2"/>
    <w:rsid w:val="00F16FC7"/>
    <w:rsid w:val="00F2290A"/>
    <w:rsid w:val="00F26CDF"/>
    <w:rsid w:val="00F322FA"/>
    <w:rsid w:val="00F32A93"/>
    <w:rsid w:val="00F409B1"/>
    <w:rsid w:val="00F41871"/>
    <w:rsid w:val="00F53270"/>
    <w:rsid w:val="00F63759"/>
    <w:rsid w:val="00F637AE"/>
    <w:rsid w:val="00F639B7"/>
    <w:rsid w:val="00F70F03"/>
    <w:rsid w:val="00F74497"/>
    <w:rsid w:val="00F74FE4"/>
    <w:rsid w:val="00F76C93"/>
    <w:rsid w:val="00F813C0"/>
    <w:rsid w:val="00F91DE7"/>
    <w:rsid w:val="00F922D7"/>
    <w:rsid w:val="00FA1DA2"/>
    <w:rsid w:val="00FA6C2C"/>
    <w:rsid w:val="00FA7372"/>
    <w:rsid w:val="00FA7D16"/>
    <w:rsid w:val="00FB1598"/>
    <w:rsid w:val="00FB7706"/>
    <w:rsid w:val="00FC7E66"/>
    <w:rsid w:val="00FE44A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7D197"/>
  <w15:chartTrackingRefBased/>
  <w15:docId w15:val="{345ED124-3468-4C06-99E6-09560571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6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6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D4E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85A3A"/>
    <w:pPr>
      <w:spacing w:before="240" w:after="0"/>
      <w:outlineLvl w:val="9"/>
    </w:pPr>
    <w:rPr>
      <w:kern w:val="0"/>
      <w:sz w:val="32"/>
      <w:szCs w:val="32"/>
      <w:lang w:eastAsia="hr-HR"/>
      <w14:ligatures w14:val="none"/>
    </w:rPr>
  </w:style>
  <w:style w:type="table" w:styleId="TableGrid">
    <w:name w:val="Table Grid"/>
    <w:basedOn w:val="TableNormal"/>
    <w:uiPriority w:val="39"/>
    <w:rsid w:val="0008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81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B59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9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59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78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8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0F"/>
  </w:style>
  <w:style w:type="paragraph" w:styleId="Footer">
    <w:name w:val="footer"/>
    <w:basedOn w:val="Normal"/>
    <w:link w:val="FooterChar"/>
    <w:uiPriority w:val="99"/>
    <w:unhideWhenUsed/>
    <w:rsid w:val="00A3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0F"/>
  </w:style>
  <w:style w:type="paragraph" w:styleId="TOC1">
    <w:name w:val="toc 1"/>
    <w:basedOn w:val="Normal"/>
    <w:next w:val="Normal"/>
    <w:autoRedefine/>
    <w:uiPriority w:val="39"/>
    <w:unhideWhenUsed/>
    <w:rsid w:val="00CB0C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0C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0C3A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116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1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14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d1fd9-c42d-4f97-b404-2a3f64362a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5C4BD177934541B1018AB74ECC3ABF" ma:contentTypeVersion="18" ma:contentTypeDescription="Stvaranje novog dokumenta." ma:contentTypeScope="" ma:versionID="c66d787193bc9ca5263689c32bc59f3f">
  <xsd:schema xmlns:xsd="http://www.w3.org/2001/XMLSchema" xmlns:xs="http://www.w3.org/2001/XMLSchema" xmlns:p="http://schemas.microsoft.com/office/2006/metadata/properties" xmlns:ns3="66cd1fd9-c42d-4f97-b404-2a3f64362a73" xmlns:ns4="3cdfe7ae-be19-4d24-b16f-f21f4f083857" targetNamespace="http://schemas.microsoft.com/office/2006/metadata/properties" ma:root="true" ma:fieldsID="b8f55d6174ee7b563b325c6f598c9106" ns3:_="" ns4:_="">
    <xsd:import namespace="66cd1fd9-c42d-4f97-b404-2a3f64362a73"/>
    <xsd:import namespace="3cdfe7ae-be19-4d24-b16f-f21f4f0838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1fd9-c42d-4f97-b404-2a3f64362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fe7ae-be19-4d24-b16f-f21f4f083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BC9D-4D8B-4556-8288-198F22D7CD24}">
  <ds:schemaRefs>
    <ds:schemaRef ds:uri="http://schemas.microsoft.com/office/2006/metadata/properties"/>
    <ds:schemaRef ds:uri="http://schemas.microsoft.com/office/infopath/2007/PartnerControls"/>
    <ds:schemaRef ds:uri="66cd1fd9-c42d-4f97-b404-2a3f64362a73"/>
  </ds:schemaRefs>
</ds:datastoreItem>
</file>

<file path=customXml/itemProps2.xml><?xml version="1.0" encoding="utf-8"?>
<ds:datastoreItem xmlns:ds="http://schemas.openxmlformats.org/officeDocument/2006/customXml" ds:itemID="{A72E9686-0741-4025-8253-0316D21A2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AC14E-E057-437E-8C45-F5C769100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d1fd9-c42d-4f97-b404-2a3f64362a73"/>
    <ds:schemaRef ds:uri="3cdfe7ae-be19-4d24-b16f-f21f4f083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E105C-C2A5-4E55-8887-20CC9722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Anđić</dc:creator>
  <cp:keywords/>
  <dc:description/>
  <cp:lastModifiedBy>Ana Šešelja Perišin</cp:lastModifiedBy>
  <cp:revision>3</cp:revision>
  <cp:lastPrinted>2025-09-05T17:29:00Z</cp:lastPrinted>
  <dcterms:created xsi:type="dcterms:W3CDTF">2025-09-09T11:15:00Z</dcterms:created>
  <dcterms:modified xsi:type="dcterms:W3CDTF">2025-09-09T11:15:00Z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389cde29-571d-4c4f-a1aa-33fdd69ac72e</vt:lpwstr>
  </property>
  <property fmtid="{D5CDD505-2E9C-101B-9397-08002B2CF9AE}" pid="3" name="ContentTypeId">
    <vt:lpwstr>0x010100925C4BD177934541B1018AB74ECC3ABF</vt:lpwstr>
  </property>
</Properties>
</file>